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FF0000"/>
          <w:spacing w:val="20"/>
          <w:w w:val="50"/>
          <w:sz w:val="100"/>
          <w:szCs w:val="110"/>
        </w:rPr>
      </w:pPr>
      <w:r>
        <w:rPr>
          <w:rFonts w:hint="eastAsia" w:ascii="宋体" w:hAnsi="宋体"/>
          <w:b/>
          <w:color w:val="FF0000"/>
          <w:spacing w:val="20"/>
          <w:w w:val="50"/>
          <w:sz w:val="100"/>
          <w:szCs w:val="110"/>
        </w:rPr>
        <w:t>湖南省冷水江市人民检察院</w:t>
      </w:r>
    </w:p>
    <w:p>
      <w:pPr>
        <w:ind w:left="3"/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99060</wp:posOffset>
                </wp:positionV>
                <wp:extent cx="534924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92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5.2pt;margin-top:7.8pt;height:0pt;width:421.2pt;z-index:251660288;mso-width-relative:page;mso-height-relative:page;" filled="f" stroked="t" coordsize="21600,21600" o:gfxdata="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juEdANgAAAAJAQAADwAAAAAAAAABACAAAAAiAAAA&#10;ZHJzL2Rvd25yZXYueG1sUEsBAhQAFAAAAAgAh07iQB6TAs7OAQAAjgMAAA4AAAAAAAAAAQAgAAAA&#10;JwEAAGRycy9lMm9Eb2MueG1sUEsFBgAAAAAGAAYAWQEAAGc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Theme="majorEastAsia" w:hAnsiTheme="majorEastAsia" w:eastAsiaTheme="majorEastAsia"/>
          <w:szCs w:val="21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关于冷水江市人民检察院国有资产处置的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公    示</w:t>
      </w:r>
    </w:p>
    <w:p/>
    <w:p>
      <w:pPr>
        <w:ind w:firstLine="960" w:firstLineChars="30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根据《湖南省省级行政事业单位国有资产处置管理办法》（湘财资[2017]17号）、《湖南省省以下法院、检察院国有资产省级统一管理实施办法》（湘财资[2019]1号）、《湖南省省级行政事业单位国有资产处置操作规程》（湘财资[2018]21号）《湖南省省以下检察院国有资产处置操作规程》（湘检计（2019）12号）</w:t>
      </w:r>
      <w:r>
        <w:rPr>
          <w:rFonts w:hint="eastAsia" w:asciiTheme="majorEastAsia" w:hAnsiTheme="majorEastAsia" w:eastAsiaTheme="majorEastAsia"/>
          <w:sz w:val="32"/>
          <w:szCs w:val="32"/>
          <w:highlight w:val="none"/>
        </w:rPr>
        <w:t>有关规定，冷水江市人民检察院拟对一批固定资产进行处置，其中固定资产</w:t>
      </w:r>
      <w:r>
        <w:rPr>
          <w:rFonts w:hint="eastAsia" w:asciiTheme="majorEastAsia" w:hAnsiTheme="majorEastAsia" w:eastAsiaTheme="majorEastAsia"/>
          <w:sz w:val="32"/>
          <w:szCs w:val="32"/>
          <w:highlight w:val="none"/>
          <w:lang w:val="en-US" w:eastAsia="zh-CN"/>
        </w:rPr>
        <w:t>报废153</w:t>
      </w:r>
      <w:r>
        <w:rPr>
          <w:rFonts w:hint="eastAsia" w:asciiTheme="majorEastAsia" w:hAnsiTheme="majorEastAsia" w:eastAsiaTheme="majorEastAsia"/>
          <w:sz w:val="32"/>
          <w:szCs w:val="32"/>
          <w:highlight w:val="none"/>
        </w:rPr>
        <w:t>件</w:t>
      </w:r>
      <w:r>
        <w:rPr>
          <w:rFonts w:hint="eastAsia" w:asciiTheme="majorEastAsia" w:hAnsiTheme="majorEastAsia" w:eastAsiaTheme="majorEastAsia"/>
          <w:sz w:val="32"/>
          <w:szCs w:val="32"/>
          <w:highlight w:val="none"/>
          <w:lang w:eastAsia="zh-CN"/>
        </w:rPr>
        <w:t>，</w:t>
      </w:r>
      <w:r>
        <w:rPr>
          <w:rFonts w:hint="eastAsia" w:asciiTheme="majorEastAsia" w:hAnsiTheme="majorEastAsia" w:eastAsiaTheme="majorEastAsia"/>
          <w:sz w:val="32"/>
          <w:szCs w:val="32"/>
          <w:highlight w:val="none"/>
        </w:rPr>
        <w:t>资产原值共计</w:t>
      </w:r>
      <w:r>
        <w:rPr>
          <w:rFonts w:hint="eastAsia" w:asciiTheme="majorEastAsia" w:hAnsiTheme="majorEastAsia" w:eastAsiaTheme="majorEastAsia"/>
          <w:sz w:val="32"/>
          <w:szCs w:val="32"/>
          <w:highlight w:val="none"/>
          <w:lang w:val="en-US" w:eastAsia="zh-CN"/>
        </w:rPr>
        <w:t>903137.55</w:t>
      </w:r>
      <w:r>
        <w:rPr>
          <w:rFonts w:hint="eastAsia" w:asciiTheme="majorEastAsia" w:hAnsiTheme="majorEastAsia" w:eastAsiaTheme="majorEastAsia"/>
          <w:sz w:val="32"/>
          <w:szCs w:val="32"/>
          <w:highlight w:val="none"/>
        </w:rPr>
        <w:t>元，全部都到达报废年限</w:t>
      </w:r>
      <w:r>
        <w:rPr>
          <w:rFonts w:hint="eastAsia" w:asciiTheme="majorEastAsia" w:hAnsiTheme="majorEastAsia" w:eastAsiaTheme="majorEastAsia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Theme="majorEastAsia" w:hAnsiTheme="majorEastAsia" w:eastAsiaTheme="majorEastAsia"/>
          <w:sz w:val="32"/>
          <w:szCs w:val="32"/>
          <w:highlight w:val="none"/>
        </w:rPr>
        <w:t>经鉴定无维修价值，不能满足工作需要。按照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32"/>
          <w:szCs w:val="32"/>
          <w:highlight w:val="none"/>
        </w:rPr>
        <w:t>规定，现将该批资产处置事项予以公示，公示期5个工作日（</w:t>
      </w:r>
      <w:r>
        <w:rPr>
          <w:rFonts w:hint="eastAsia" w:asciiTheme="majorEastAsia" w:hAnsiTheme="majorEastAsia" w:eastAsiaTheme="majorEastAsia"/>
          <w:sz w:val="32"/>
          <w:szCs w:val="32"/>
        </w:rPr>
        <w:t>2021年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sz w:val="32"/>
          <w:szCs w:val="32"/>
        </w:rPr>
        <w:t>月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13</w:t>
      </w:r>
      <w:r>
        <w:rPr>
          <w:rFonts w:hint="eastAsia" w:asciiTheme="majorEastAsia" w:hAnsiTheme="majorEastAsia" w:eastAsiaTheme="majorEastAsia"/>
          <w:sz w:val="32"/>
          <w:szCs w:val="32"/>
        </w:rPr>
        <w:t>日-2021年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sz w:val="32"/>
          <w:szCs w:val="32"/>
        </w:rPr>
        <w:t>月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17</w:t>
      </w:r>
      <w:r>
        <w:rPr>
          <w:rFonts w:hint="eastAsia" w:asciiTheme="majorEastAsia" w:hAnsiTheme="majorEastAsia" w:eastAsiaTheme="majorEastAsia"/>
          <w:sz w:val="32"/>
          <w:szCs w:val="32"/>
        </w:rPr>
        <w:t>日），有关单位和个人对公示事项如有异议，自公示之日起5个工作日内可向娄底市人民检察院行装处反映。联系人：曾芳，联系电话：13807386202</w:t>
      </w:r>
    </w:p>
    <w:p>
      <w:pPr>
        <w:rPr>
          <w:rFonts w:asciiTheme="majorEastAsia" w:hAnsiTheme="majorEastAsia" w:eastAsiaTheme="majorEastAsia"/>
          <w:sz w:val="32"/>
          <w:szCs w:val="32"/>
        </w:rPr>
      </w:pPr>
    </w:p>
    <w:p>
      <w:pPr>
        <w:ind w:firstLine="4800" w:firstLineChars="150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冷水江市人民检察院</w:t>
      </w:r>
    </w:p>
    <w:p>
      <w:pPr>
        <w:ind w:firstLine="4960" w:firstLineChars="155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2021年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sz w:val="32"/>
          <w:szCs w:val="32"/>
        </w:rPr>
        <w:t>月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13</w:t>
      </w:r>
      <w:r>
        <w:rPr>
          <w:rFonts w:hint="eastAsia" w:asciiTheme="majorEastAsia" w:hAnsiTheme="majorEastAsia" w:eastAsiaTheme="major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F6"/>
    <w:rsid w:val="001908F6"/>
    <w:rsid w:val="001917D7"/>
    <w:rsid w:val="00380B44"/>
    <w:rsid w:val="003900CE"/>
    <w:rsid w:val="003955FB"/>
    <w:rsid w:val="0050784D"/>
    <w:rsid w:val="00535CAC"/>
    <w:rsid w:val="00613B29"/>
    <w:rsid w:val="0072118A"/>
    <w:rsid w:val="00737A35"/>
    <w:rsid w:val="00830790"/>
    <w:rsid w:val="008331AA"/>
    <w:rsid w:val="00855F09"/>
    <w:rsid w:val="009D7DCF"/>
    <w:rsid w:val="00AD5F61"/>
    <w:rsid w:val="00B625A4"/>
    <w:rsid w:val="00C53F81"/>
    <w:rsid w:val="00D650F1"/>
    <w:rsid w:val="00FB5FD6"/>
    <w:rsid w:val="4995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63</Words>
  <Characters>365</Characters>
  <Lines>3</Lines>
  <Paragraphs>1</Paragraphs>
  <TotalTime>0</TotalTime>
  <ScaleCrop>false</ScaleCrop>
  <LinksUpToDate>false</LinksUpToDate>
  <CharactersWithSpaces>427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2021-07-27T01:03:00Z</dcterms:created>
  <dc:creator>User</dc:creator>
  <cp:lastModifiedBy>Administrator</cp:lastModifiedBy>
  <dcterms:modified xsi:type="dcterms:W3CDTF">2021-12-13T08:43:28Z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